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00727" w14:textId="77777777" w:rsidR="00765D1B" w:rsidRDefault="00CB3CD7">
      <w:pPr>
        <w:pStyle w:val="Heading1"/>
        <w:spacing w:after="240"/>
        <w:jc w:val="center"/>
        <w:rPr>
          <w:color w:val="FF0000"/>
          <w:sz w:val="32"/>
          <w:szCs w:val="32"/>
          <w:u w:val="single"/>
        </w:rPr>
      </w:pPr>
      <w:bookmarkStart w:id="0" w:name="_heading=h.4f374cy20c9h"/>
      <w:bookmarkEnd w:id="0"/>
      <w:r>
        <w:rPr>
          <w:color w:val="FF0000"/>
          <w:sz w:val="32"/>
          <w:szCs w:val="32"/>
          <w:u w:val="single"/>
        </w:rPr>
        <w:t>AMS 139: Animals and Society, Fall 2025, Course Schedule</w:t>
      </w:r>
    </w:p>
    <w:p w14:paraId="00F00728" w14:textId="77777777" w:rsidR="00765D1B" w:rsidRDefault="00CB3CD7">
      <w:pPr>
        <w:rPr>
          <w:rFonts w:ascii="Times" w:eastAsia="Times" w:hAnsi="Times" w:cs="Times"/>
          <w:b/>
          <w:color w:val="FF0000"/>
          <w:u w:val="single"/>
        </w:rPr>
      </w:pPr>
      <w:r>
        <w:rPr>
          <w:rFonts w:ascii="Times" w:eastAsia="Times" w:hAnsi="Times" w:cs="Times"/>
          <w:b/>
          <w:color w:val="FF0000"/>
          <w:u w:val="single"/>
        </w:rPr>
        <w:t xml:space="preserve">The agenda below constitutes our current semester schedule. Reading and assignment dates are subject to change with fair notice (as emailed from the instructor and </w:t>
      </w:r>
      <w:r>
        <w:rPr>
          <w:rFonts w:ascii="Times" w:eastAsia="Times" w:hAnsi="Times" w:cs="Times"/>
          <w:b/>
          <w:color w:val="FF0000"/>
          <w:u w:val="single"/>
        </w:rPr>
        <w:t>announced in class at least one week ahead).</w:t>
      </w:r>
    </w:p>
    <w:p w14:paraId="00F00729" w14:textId="77777777" w:rsidR="00765D1B" w:rsidRDefault="00CB3CD7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 </w:t>
      </w:r>
    </w:p>
    <w:p w14:paraId="00F0072A" w14:textId="77777777" w:rsidR="00765D1B" w:rsidRDefault="00CB3CD7">
      <w:pPr>
        <w:pStyle w:val="Heading2"/>
        <w:keepNext w:val="0"/>
        <w:keepLines w:val="0"/>
        <w:spacing w:before="240" w:after="120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bookmarkStart w:id="1" w:name="_heading=h.pr3i0f2099yx"/>
      <w:bookmarkEnd w:id="1"/>
      <w:r>
        <w:rPr>
          <w:rFonts w:ascii="Times New Roman" w:hAnsi="Times New Roman"/>
          <w:b/>
          <w:color w:val="FF0000"/>
          <w:sz w:val="24"/>
          <w:szCs w:val="24"/>
          <w:u w:val="single"/>
        </w:rPr>
        <w:t>Course Schedule:</w:t>
      </w:r>
    </w:p>
    <w:p w14:paraId="00F0072B" w14:textId="77777777" w:rsidR="00765D1B" w:rsidRDefault="00CB3CD7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 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1"/>
        <w:gridCol w:w="1291"/>
        <w:gridCol w:w="5978"/>
      </w:tblGrid>
      <w:tr w:rsidR="00765D1B" w14:paraId="00F00730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2C" w14:textId="77777777" w:rsidR="00765D1B" w:rsidRDefault="00CB3CD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Week/Lesson/Module</w:t>
            </w:r>
          </w:p>
        </w:tc>
        <w:tc>
          <w:tcPr>
            <w:tcW w:w="12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2D" w14:textId="77777777" w:rsidR="00765D1B" w:rsidRDefault="00CB3CD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Date</w:t>
            </w:r>
          </w:p>
        </w:tc>
        <w:tc>
          <w:tcPr>
            <w:tcW w:w="59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2E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Topics, Readings, Assignments, Deadlines</w:t>
            </w:r>
          </w:p>
          <w:p w14:paraId="00F0072F" w14:textId="77777777" w:rsidR="00765D1B" w:rsidRDefault="00CB3CD7">
            <w:pPr>
              <w:rPr>
                <w:b/>
                <w:i/>
                <w:color w:val="FF0000"/>
                <w:u w:val="single"/>
              </w:rPr>
            </w:pPr>
            <w:r>
              <w:rPr>
                <w:b/>
                <w:i/>
                <w:color w:val="FF0000"/>
                <w:u w:val="single"/>
              </w:rPr>
              <w:t>(If appropriate, add extra column(s) to meet your needs.)</w:t>
            </w:r>
          </w:p>
        </w:tc>
      </w:tr>
      <w:tr w:rsidR="00765D1B" w14:paraId="00F00734" w14:textId="77777777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0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31" w14:textId="77777777" w:rsidR="00765D1B" w:rsidRDefault="00CB3CD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</w:tc>
        <w:tc>
          <w:tcPr>
            <w:tcW w:w="12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32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</w:tc>
        <w:tc>
          <w:tcPr>
            <w:tcW w:w="597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33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UNIT 1: Worlds of Wonder: Thinking </w:t>
            </w:r>
            <w:proofErr w:type="gramStart"/>
            <w:r>
              <w:rPr>
                <w:b/>
                <w:color w:val="FF0000"/>
                <w:u w:val="single"/>
              </w:rPr>
              <w:t>With</w:t>
            </w:r>
            <w:proofErr w:type="gramEnd"/>
            <w:r>
              <w:rPr>
                <w:b/>
                <w:color w:val="FF0000"/>
                <w:u w:val="single"/>
              </w:rPr>
              <w:t xml:space="preserve"> Nonhuman </w:t>
            </w:r>
            <w:r>
              <w:rPr>
                <w:b/>
                <w:color w:val="FF0000"/>
                <w:u w:val="single"/>
              </w:rPr>
              <w:t>Animals</w:t>
            </w:r>
          </w:p>
        </w:tc>
      </w:tr>
      <w:tr w:rsidR="00765D1B" w14:paraId="00F0073B" w14:textId="77777777">
        <w:tblPrEx>
          <w:tblCellMar>
            <w:top w:w="0" w:type="dxa"/>
            <w:bottom w:w="0" w:type="dxa"/>
          </w:tblCellMar>
        </w:tblPrEx>
        <w:trPr>
          <w:trHeight w:val="1995"/>
        </w:trPr>
        <w:tc>
          <w:tcPr>
            <w:tcW w:w="20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35" w14:textId="77777777" w:rsidR="00765D1B" w:rsidRDefault="00CB3CD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</w:t>
            </w:r>
          </w:p>
          <w:p w14:paraId="00F00736" w14:textId="77777777" w:rsidR="00765D1B" w:rsidRDefault="00CB3CD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</w:tc>
        <w:tc>
          <w:tcPr>
            <w:tcW w:w="12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37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Wed 8/20</w:t>
            </w:r>
          </w:p>
        </w:tc>
        <w:tc>
          <w:tcPr>
            <w:tcW w:w="597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38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First Day of Class</w:t>
            </w:r>
          </w:p>
          <w:p w14:paraId="00F00739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73A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In-Class Activity: Review syllabus &amp; classroom expectations; Listen to Radiolab, “Zoos” excerpt</w:t>
            </w:r>
          </w:p>
        </w:tc>
      </w:tr>
      <w:tr w:rsidR="00765D1B" w14:paraId="00F00746" w14:textId="77777777">
        <w:tblPrEx>
          <w:tblCellMar>
            <w:top w:w="0" w:type="dxa"/>
            <w:bottom w:w="0" w:type="dxa"/>
          </w:tblCellMar>
        </w:tblPrEx>
        <w:trPr>
          <w:trHeight w:val="2790"/>
        </w:trPr>
        <w:tc>
          <w:tcPr>
            <w:tcW w:w="20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3C" w14:textId="77777777" w:rsidR="00765D1B" w:rsidRDefault="00CB3CD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2</w:t>
            </w:r>
          </w:p>
          <w:p w14:paraId="00F0073D" w14:textId="77777777" w:rsidR="00765D1B" w:rsidRDefault="00CB3CD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“A World of Many Intelligences”</w:t>
            </w:r>
          </w:p>
        </w:tc>
        <w:tc>
          <w:tcPr>
            <w:tcW w:w="12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3E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Mon 8/25</w:t>
            </w:r>
          </w:p>
        </w:tc>
        <w:tc>
          <w:tcPr>
            <w:tcW w:w="597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3F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740" w14:textId="77777777" w:rsidR="00765D1B" w:rsidRDefault="00CB3CD7">
            <w:r>
              <w:rPr>
                <w:b/>
                <w:color w:val="FF0000"/>
                <w:u w:val="single"/>
              </w:rPr>
              <w:t xml:space="preserve">Reading Due: Ed Young, “Introduction” from </w:t>
            </w:r>
            <w:r>
              <w:rPr>
                <w:b/>
                <w:i/>
                <w:color w:val="FF0000"/>
                <w:u w:val="single"/>
              </w:rPr>
              <w:t xml:space="preserve">An Immense World </w:t>
            </w:r>
            <w:r>
              <w:rPr>
                <w:b/>
                <w:color w:val="FF0000"/>
                <w:u w:val="single"/>
              </w:rPr>
              <w:t xml:space="preserve">&amp; </w:t>
            </w:r>
            <w:r>
              <w:rPr>
                <w:b/>
                <w:color w:val="FF0000"/>
                <w:u w:val="single"/>
              </w:rPr>
              <w:t xml:space="preserve">Frans de Waal, “Introduction,” &amp; “Chapter 1: Magic Wells” from </w:t>
            </w:r>
            <w:r>
              <w:rPr>
                <w:b/>
                <w:i/>
                <w:color w:val="FF0000"/>
                <w:u w:val="single"/>
              </w:rPr>
              <w:t>Are We Smart Enough to Know How Smart Animals Are?</w:t>
            </w:r>
          </w:p>
          <w:p w14:paraId="00F00741" w14:textId="77777777" w:rsidR="00765D1B" w:rsidRDefault="00CB3CD7">
            <w:pPr>
              <w:rPr>
                <w:b/>
                <w:i/>
                <w:color w:val="FF0000"/>
                <w:u w:val="single"/>
              </w:rPr>
            </w:pPr>
            <w:r>
              <w:rPr>
                <w:b/>
                <w:i/>
                <w:color w:val="FF0000"/>
                <w:u w:val="single"/>
              </w:rPr>
              <w:t xml:space="preserve"> </w:t>
            </w:r>
          </w:p>
          <w:p w14:paraId="00F00742" w14:textId="77777777" w:rsidR="00765D1B" w:rsidRDefault="00CB3CD7">
            <w:pPr>
              <w:rPr>
                <w:b/>
                <w:color w:val="FF0000"/>
                <w:u w:val="single"/>
                <w:shd w:val="clear" w:color="auto" w:fill="00FFFF"/>
              </w:rPr>
            </w:pPr>
            <w:r>
              <w:rPr>
                <w:b/>
                <w:color w:val="FF0000"/>
                <w:u w:val="single"/>
                <w:shd w:val="clear" w:color="auto" w:fill="00FFFF"/>
              </w:rPr>
              <w:t>Assignment Due: Reading Notes 1: Young and de Waal on Umwelt Due by 1:00PM</w:t>
            </w:r>
          </w:p>
          <w:p w14:paraId="00F00743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744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In-Class Activity: Finish listening to zoos</w:t>
            </w:r>
          </w:p>
          <w:p w14:paraId="00F00745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</w:tc>
      </w:tr>
      <w:tr w:rsidR="00765D1B" w14:paraId="00F00750" w14:textId="77777777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20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47" w14:textId="77777777" w:rsidR="00765D1B" w:rsidRDefault="00CB3CD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2</w:t>
            </w:r>
          </w:p>
          <w:p w14:paraId="00F00748" w14:textId="77777777" w:rsidR="00765D1B" w:rsidRDefault="00CB3CD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</w:tc>
        <w:tc>
          <w:tcPr>
            <w:tcW w:w="12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49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Wed</w:t>
            </w:r>
          </w:p>
          <w:p w14:paraId="00F0074A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8/27</w:t>
            </w:r>
          </w:p>
        </w:tc>
        <w:tc>
          <w:tcPr>
            <w:tcW w:w="597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4B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74C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Reading Due: No Reading Due</w:t>
            </w:r>
          </w:p>
          <w:p w14:paraId="00F0074D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74E" w14:textId="77777777" w:rsidR="00765D1B" w:rsidRDefault="00CB3CD7">
            <w:r>
              <w:rPr>
                <w:b/>
                <w:color w:val="FF0000"/>
                <w:u w:val="single"/>
              </w:rPr>
              <w:t xml:space="preserve">In-Class Activity: Start watching </w:t>
            </w:r>
            <w:r>
              <w:rPr>
                <w:b/>
                <w:i/>
                <w:color w:val="FF0000"/>
                <w:u w:val="single"/>
              </w:rPr>
              <w:t>Kedi</w:t>
            </w:r>
          </w:p>
          <w:p w14:paraId="00F0074F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</w:tc>
      </w:tr>
      <w:tr w:rsidR="00765D1B" w14:paraId="00F00754" w14:textId="77777777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0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51" w14:textId="77777777" w:rsidR="00765D1B" w:rsidRDefault="00CB3CD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3</w:t>
            </w:r>
          </w:p>
        </w:tc>
        <w:tc>
          <w:tcPr>
            <w:tcW w:w="12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52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Mon 9/1</w:t>
            </w:r>
          </w:p>
        </w:tc>
        <w:tc>
          <w:tcPr>
            <w:tcW w:w="597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53" w14:textId="77777777" w:rsidR="00765D1B" w:rsidRDefault="00CB3CD7">
            <w:pPr>
              <w:rPr>
                <w:b/>
                <w:color w:val="FF0000"/>
                <w:u w:val="single"/>
                <w:shd w:val="clear" w:color="auto" w:fill="00FFFF"/>
              </w:rPr>
            </w:pPr>
            <w:r>
              <w:rPr>
                <w:b/>
                <w:color w:val="FF0000"/>
                <w:u w:val="single"/>
                <w:shd w:val="clear" w:color="auto" w:fill="00FFFF"/>
              </w:rPr>
              <w:t>NO CLASS: LABOR DAY</w:t>
            </w:r>
          </w:p>
        </w:tc>
      </w:tr>
      <w:tr w:rsidR="00765D1B" w14:paraId="00F0075C" w14:textId="77777777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20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55" w14:textId="77777777" w:rsidR="00765D1B" w:rsidRDefault="00CB3CD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lastRenderedPageBreak/>
              <w:t>3</w:t>
            </w:r>
          </w:p>
          <w:p w14:paraId="00F00756" w14:textId="77777777" w:rsidR="00765D1B" w:rsidRDefault="00CB3CD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Pet Cultures</w:t>
            </w:r>
          </w:p>
        </w:tc>
        <w:tc>
          <w:tcPr>
            <w:tcW w:w="12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57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Wed 9/3</w:t>
            </w:r>
          </w:p>
        </w:tc>
        <w:tc>
          <w:tcPr>
            <w:tcW w:w="597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58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Reading Due: Bruce Burcott, “Kill the Cat that Kills the Bird?</w:t>
            </w:r>
          </w:p>
          <w:p w14:paraId="00F00759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75A" w14:textId="77777777" w:rsidR="00765D1B" w:rsidRDefault="00CB3CD7">
            <w:pPr>
              <w:rPr>
                <w:b/>
                <w:color w:val="FF0000"/>
                <w:u w:val="single"/>
                <w:shd w:val="clear" w:color="auto" w:fill="00FFFF"/>
              </w:rPr>
            </w:pPr>
            <w:r>
              <w:rPr>
                <w:b/>
                <w:color w:val="FF0000"/>
                <w:u w:val="single"/>
                <w:shd w:val="clear" w:color="auto" w:fill="00FFFF"/>
              </w:rPr>
              <w:t xml:space="preserve">Assignment Due: Reading Response 1: Approaching Nonhuman </w:t>
            </w:r>
            <w:r>
              <w:rPr>
                <w:b/>
                <w:color w:val="FF0000"/>
                <w:u w:val="single"/>
                <w:shd w:val="clear" w:color="auto" w:fill="00FFFF"/>
              </w:rPr>
              <w:t>Animals: Umwelt, Ecology, and Culture due by 1:00 PM</w:t>
            </w:r>
          </w:p>
          <w:p w14:paraId="00F0075B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</w:tc>
      </w:tr>
      <w:tr w:rsidR="00765D1B" w14:paraId="00F00766" w14:textId="77777777">
        <w:tblPrEx>
          <w:tblCellMar>
            <w:top w:w="0" w:type="dxa"/>
            <w:bottom w:w="0" w:type="dxa"/>
          </w:tblCellMar>
        </w:tblPrEx>
        <w:trPr>
          <w:trHeight w:val="2235"/>
        </w:trPr>
        <w:tc>
          <w:tcPr>
            <w:tcW w:w="20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5D" w14:textId="77777777" w:rsidR="00765D1B" w:rsidRDefault="00CB3CD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4</w:t>
            </w:r>
          </w:p>
          <w:p w14:paraId="00F0075E" w14:textId="77777777" w:rsidR="00765D1B" w:rsidRDefault="00CB3CD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 World of Wonders</w:t>
            </w:r>
          </w:p>
        </w:tc>
        <w:tc>
          <w:tcPr>
            <w:tcW w:w="12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5F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Mon</w:t>
            </w:r>
          </w:p>
          <w:p w14:paraId="00F00760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9/8</w:t>
            </w:r>
          </w:p>
        </w:tc>
        <w:tc>
          <w:tcPr>
            <w:tcW w:w="597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61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762" w14:textId="77777777" w:rsidR="00765D1B" w:rsidRDefault="00CB3CD7">
            <w:r>
              <w:rPr>
                <w:b/>
                <w:color w:val="FF0000"/>
                <w:u w:val="single"/>
              </w:rPr>
              <w:t xml:space="preserve">Reading Due: Aimee Nezhukumatathil, </w:t>
            </w:r>
            <w:r>
              <w:rPr>
                <w:b/>
                <w:i/>
                <w:color w:val="FF0000"/>
                <w:u w:val="single"/>
              </w:rPr>
              <w:t xml:space="preserve">World of Wonders, </w:t>
            </w:r>
            <w:r>
              <w:rPr>
                <w:b/>
                <w:color w:val="FF0000"/>
                <w:u w:val="single"/>
              </w:rPr>
              <w:t>pages 1-22 &amp; 28-57 (“</w:t>
            </w:r>
            <w:proofErr w:type="spellStart"/>
            <w:r>
              <w:rPr>
                <w:b/>
                <w:color w:val="FF0000"/>
                <w:u w:val="single"/>
              </w:rPr>
              <w:t>Catapla</w:t>
            </w:r>
            <w:proofErr w:type="spellEnd"/>
            <w:r>
              <w:rPr>
                <w:b/>
                <w:color w:val="FF0000"/>
                <w:u w:val="single"/>
              </w:rPr>
              <w:t xml:space="preserve"> Tree” to the end of “Comb Jelly” &amp; “Cactus Wren” to the end of “Vampire Squid”)</w:t>
            </w:r>
          </w:p>
          <w:p w14:paraId="00F00763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764" w14:textId="77777777" w:rsidR="00765D1B" w:rsidRDefault="00CB3CD7">
            <w:pPr>
              <w:rPr>
                <w:b/>
                <w:color w:val="FF0000"/>
                <w:u w:val="single"/>
                <w:shd w:val="clear" w:color="auto" w:fill="00FFFF"/>
              </w:rPr>
            </w:pPr>
            <w:r>
              <w:rPr>
                <w:b/>
                <w:color w:val="FF0000"/>
                <w:u w:val="single"/>
                <w:shd w:val="clear" w:color="auto" w:fill="00FFFF"/>
              </w:rPr>
              <w:t>Assignment Due: Reading Notes 2: World of Wonders due by 1:00PM</w:t>
            </w:r>
          </w:p>
          <w:p w14:paraId="00F00765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</w:tc>
      </w:tr>
      <w:tr w:rsidR="00765D1B" w14:paraId="00F00772" w14:textId="77777777">
        <w:tblPrEx>
          <w:tblCellMar>
            <w:top w:w="0" w:type="dxa"/>
            <w:bottom w:w="0" w:type="dxa"/>
          </w:tblCellMar>
        </w:tblPrEx>
        <w:trPr>
          <w:trHeight w:val="2520"/>
        </w:trPr>
        <w:tc>
          <w:tcPr>
            <w:tcW w:w="20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67" w14:textId="77777777" w:rsidR="00765D1B" w:rsidRDefault="00CB3CD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4</w:t>
            </w:r>
          </w:p>
          <w:p w14:paraId="00F00768" w14:textId="77777777" w:rsidR="00765D1B" w:rsidRDefault="00CB3CD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</w:tc>
        <w:tc>
          <w:tcPr>
            <w:tcW w:w="12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69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Wed</w:t>
            </w:r>
          </w:p>
          <w:p w14:paraId="00F0076A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9/10</w:t>
            </w:r>
          </w:p>
        </w:tc>
        <w:tc>
          <w:tcPr>
            <w:tcW w:w="597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6B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76C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Reading Due: No reading due; Finish World of Wonders for Monday 9/15</w:t>
            </w:r>
          </w:p>
          <w:p w14:paraId="00F0076D" w14:textId="77777777" w:rsidR="00765D1B" w:rsidRDefault="00CB3CD7">
            <w:pPr>
              <w:rPr>
                <w:b/>
                <w:i/>
                <w:color w:val="FF0000"/>
                <w:u w:val="single"/>
              </w:rPr>
            </w:pPr>
            <w:r>
              <w:rPr>
                <w:b/>
                <w:i/>
                <w:color w:val="FF0000"/>
                <w:u w:val="single"/>
              </w:rPr>
              <w:t xml:space="preserve"> </w:t>
            </w:r>
          </w:p>
          <w:p w14:paraId="00F0076E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In-Class Activity: Reflecting on Animal Encounters</w:t>
            </w:r>
          </w:p>
          <w:p w14:paraId="00F0076F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770" w14:textId="77777777" w:rsidR="00765D1B" w:rsidRDefault="00CB3CD7">
            <w:pPr>
              <w:rPr>
                <w:b/>
                <w:color w:val="FF0000"/>
                <w:u w:val="single"/>
                <w:shd w:val="clear" w:color="auto" w:fill="00FFFF"/>
              </w:rPr>
            </w:pPr>
            <w:r>
              <w:rPr>
                <w:b/>
                <w:color w:val="FF0000"/>
                <w:u w:val="single"/>
                <w:shd w:val="clear" w:color="auto" w:fill="00FFFF"/>
              </w:rPr>
              <w:t xml:space="preserve">Please Be Sure to Pick up a Notebook You Can Use </w:t>
            </w:r>
            <w:r>
              <w:rPr>
                <w:b/>
                <w:color w:val="FF0000"/>
                <w:u w:val="single"/>
                <w:shd w:val="clear" w:color="auto" w:fill="00FFFF"/>
              </w:rPr>
              <w:t>for Observations!</w:t>
            </w:r>
          </w:p>
          <w:p w14:paraId="00F00771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</w:tc>
      </w:tr>
      <w:tr w:rsidR="00765D1B" w14:paraId="00F0077B" w14:textId="77777777">
        <w:tblPrEx>
          <w:tblCellMar>
            <w:top w:w="0" w:type="dxa"/>
            <w:bottom w:w="0" w:type="dxa"/>
          </w:tblCellMar>
        </w:tblPrEx>
        <w:trPr>
          <w:trHeight w:val="2235"/>
        </w:trPr>
        <w:tc>
          <w:tcPr>
            <w:tcW w:w="20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73" w14:textId="77777777" w:rsidR="00765D1B" w:rsidRDefault="00CB3CD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5</w:t>
            </w:r>
          </w:p>
          <w:p w14:paraId="00F00774" w14:textId="77777777" w:rsidR="00765D1B" w:rsidRDefault="00CB3CD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</w:tc>
        <w:tc>
          <w:tcPr>
            <w:tcW w:w="12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75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Mon 9/15</w:t>
            </w:r>
          </w:p>
        </w:tc>
        <w:tc>
          <w:tcPr>
            <w:tcW w:w="597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76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777" w14:textId="77777777" w:rsidR="00765D1B" w:rsidRDefault="00CB3CD7">
            <w:r>
              <w:rPr>
                <w:b/>
                <w:color w:val="FF0000"/>
                <w:u w:val="single"/>
              </w:rPr>
              <w:t xml:space="preserve">Reading Due: Aimee Nezhukumatathil, </w:t>
            </w:r>
            <w:r>
              <w:rPr>
                <w:b/>
                <w:i/>
                <w:color w:val="FF0000"/>
                <w:u w:val="single"/>
              </w:rPr>
              <w:t xml:space="preserve">World of Wonders, </w:t>
            </w:r>
            <w:r>
              <w:rPr>
                <w:b/>
                <w:color w:val="FF0000"/>
                <w:u w:val="single"/>
              </w:rPr>
              <w:t>85-91, 103-111, 116-121, 145-160 (“Whale Shark,” “Octopus,” “Grey Cockatiel,” “Flamingo,” “Southern Cassowary” to “Firefly (Redux)”</w:t>
            </w:r>
          </w:p>
          <w:p w14:paraId="00F00778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779" w14:textId="77777777" w:rsidR="00765D1B" w:rsidRDefault="00CB3CD7">
            <w:pPr>
              <w:rPr>
                <w:b/>
                <w:color w:val="FF0000"/>
                <w:u w:val="single"/>
                <w:shd w:val="clear" w:color="auto" w:fill="00FFFF"/>
              </w:rPr>
            </w:pPr>
            <w:r>
              <w:rPr>
                <w:b/>
                <w:color w:val="FF0000"/>
                <w:u w:val="single"/>
                <w:shd w:val="clear" w:color="auto" w:fill="00FFFF"/>
              </w:rPr>
              <w:t xml:space="preserve">Assignment Due: Reading </w:t>
            </w:r>
            <w:r>
              <w:rPr>
                <w:b/>
                <w:color w:val="FF0000"/>
                <w:u w:val="single"/>
                <w:shd w:val="clear" w:color="auto" w:fill="00FFFF"/>
              </w:rPr>
              <w:t xml:space="preserve">Response 2: Aimee </w:t>
            </w:r>
            <w:proofErr w:type="spellStart"/>
            <w:r>
              <w:rPr>
                <w:b/>
                <w:color w:val="FF0000"/>
                <w:u w:val="single"/>
                <w:shd w:val="clear" w:color="auto" w:fill="00FFFF"/>
              </w:rPr>
              <w:t>Nezhukumatathil’s</w:t>
            </w:r>
            <w:proofErr w:type="spellEnd"/>
            <w:r>
              <w:rPr>
                <w:b/>
                <w:color w:val="FF0000"/>
                <w:u w:val="single"/>
                <w:shd w:val="clear" w:color="auto" w:fill="00FFFF"/>
              </w:rPr>
              <w:t xml:space="preserve"> World of Wonders due by 1:00PM</w:t>
            </w:r>
          </w:p>
          <w:p w14:paraId="00F0077A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</w:tc>
      </w:tr>
      <w:tr w:rsidR="00765D1B" w14:paraId="00F0077F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0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7C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</w:tc>
        <w:tc>
          <w:tcPr>
            <w:tcW w:w="12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7D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</w:tc>
        <w:tc>
          <w:tcPr>
            <w:tcW w:w="597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7E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Unit 2: Field Observations and Animal Worlds</w:t>
            </w:r>
          </w:p>
        </w:tc>
      </w:tr>
      <w:tr w:rsidR="00765D1B" w14:paraId="00F00789" w14:textId="77777777">
        <w:tblPrEx>
          <w:tblCellMar>
            <w:top w:w="0" w:type="dxa"/>
            <w:bottom w:w="0" w:type="dxa"/>
          </w:tblCellMar>
        </w:tblPrEx>
        <w:trPr>
          <w:trHeight w:val="1965"/>
        </w:trPr>
        <w:tc>
          <w:tcPr>
            <w:tcW w:w="20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80" w14:textId="77777777" w:rsidR="00765D1B" w:rsidRDefault="00CB3CD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5</w:t>
            </w:r>
          </w:p>
        </w:tc>
        <w:tc>
          <w:tcPr>
            <w:tcW w:w="12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81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Wed</w:t>
            </w:r>
          </w:p>
          <w:p w14:paraId="00F00782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9/17</w:t>
            </w:r>
          </w:p>
          <w:p w14:paraId="00F00783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</w:tc>
        <w:tc>
          <w:tcPr>
            <w:tcW w:w="597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84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785" w14:textId="77777777" w:rsidR="00765D1B" w:rsidRDefault="00CB3CD7">
            <w:r>
              <w:rPr>
                <w:b/>
                <w:color w:val="FF0000"/>
                <w:u w:val="single"/>
              </w:rPr>
              <w:t xml:space="preserve">Reading Due: John Muir Laws, Packet 1 from </w:t>
            </w:r>
            <w:r>
              <w:rPr>
                <w:b/>
                <w:i/>
                <w:color w:val="FF0000"/>
                <w:u w:val="single"/>
              </w:rPr>
              <w:t>The Laws Guide to Nature Drawing and Journaling</w:t>
            </w:r>
          </w:p>
          <w:p w14:paraId="00F00786" w14:textId="77777777" w:rsidR="00765D1B" w:rsidRDefault="00CB3CD7">
            <w:pPr>
              <w:rPr>
                <w:b/>
                <w:i/>
                <w:color w:val="FF0000"/>
                <w:u w:val="single"/>
              </w:rPr>
            </w:pPr>
            <w:r>
              <w:rPr>
                <w:b/>
                <w:i/>
                <w:color w:val="FF0000"/>
                <w:u w:val="single"/>
              </w:rPr>
              <w:t xml:space="preserve"> </w:t>
            </w:r>
          </w:p>
          <w:p w14:paraId="00F00787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788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In-Class </w:t>
            </w:r>
            <w:r>
              <w:rPr>
                <w:b/>
                <w:color w:val="FF0000"/>
                <w:u w:val="single"/>
              </w:rPr>
              <w:t>Activity: Practice Outdoor Observations on Campus (bring notebook and dress for outdoor activity)</w:t>
            </w:r>
          </w:p>
        </w:tc>
      </w:tr>
      <w:tr w:rsidR="00765D1B" w14:paraId="00F00791" w14:textId="77777777">
        <w:tblPrEx>
          <w:tblCellMar>
            <w:top w:w="0" w:type="dxa"/>
            <w:bottom w:w="0" w:type="dxa"/>
          </w:tblCellMar>
        </w:tblPrEx>
        <w:trPr>
          <w:trHeight w:val="2475"/>
        </w:trPr>
        <w:tc>
          <w:tcPr>
            <w:tcW w:w="20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8A" w14:textId="77777777" w:rsidR="00765D1B" w:rsidRDefault="00CB3CD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lastRenderedPageBreak/>
              <w:t>6</w:t>
            </w:r>
          </w:p>
        </w:tc>
        <w:tc>
          <w:tcPr>
            <w:tcW w:w="12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8B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Mon 9/22</w:t>
            </w:r>
          </w:p>
        </w:tc>
        <w:tc>
          <w:tcPr>
            <w:tcW w:w="597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8C" w14:textId="77777777" w:rsidR="00765D1B" w:rsidRDefault="00CB3CD7">
            <w:r>
              <w:rPr>
                <w:b/>
                <w:color w:val="FF0000"/>
                <w:u w:val="single"/>
              </w:rPr>
              <w:t xml:space="preserve">Reading Due: John Muir Laws Packet 2 from </w:t>
            </w:r>
            <w:r>
              <w:rPr>
                <w:b/>
                <w:i/>
                <w:color w:val="FF0000"/>
                <w:u w:val="single"/>
              </w:rPr>
              <w:t>The Laws Guide to Nature Drawing and Journaling</w:t>
            </w:r>
          </w:p>
          <w:p w14:paraId="00F0078D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78E" w14:textId="77777777" w:rsidR="00765D1B" w:rsidRDefault="00CB3CD7">
            <w:pPr>
              <w:rPr>
                <w:b/>
                <w:color w:val="FF0000"/>
                <w:u w:val="single"/>
                <w:shd w:val="clear" w:color="auto" w:fill="00FFFF"/>
              </w:rPr>
            </w:pPr>
            <w:r>
              <w:rPr>
                <w:b/>
                <w:color w:val="FF0000"/>
                <w:u w:val="single"/>
                <w:shd w:val="clear" w:color="auto" w:fill="00FFFF"/>
              </w:rPr>
              <w:t xml:space="preserve">Assignment Due: Reading Notes 3: John Muir Laws </w:t>
            </w:r>
            <w:r>
              <w:rPr>
                <w:b/>
                <w:color w:val="FF0000"/>
                <w:u w:val="single"/>
                <w:shd w:val="clear" w:color="auto" w:fill="00FFFF"/>
              </w:rPr>
              <w:t xml:space="preserve">Packets 1 &amp; 2 and Observation Notes from Wed 9/17, All due by </w:t>
            </w:r>
            <w:proofErr w:type="gramStart"/>
            <w:r>
              <w:rPr>
                <w:b/>
                <w:color w:val="FF0000"/>
                <w:u w:val="single"/>
                <w:shd w:val="clear" w:color="auto" w:fill="00FFFF"/>
              </w:rPr>
              <w:t>to Canvas</w:t>
            </w:r>
            <w:proofErr w:type="gramEnd"/>
            <w:r>
              <w:rPr>
                <w:b/>
                <w:color w:val="FF0000"/>
                <w:u w:val="single"/>
                <w:shd w:val="clear" w:color="auto" w:fill="00FFFF"/>
              </w:rPr>
              <w:t xml:space="preserve"> by 1PM</w:t>
            </w:r>
          </w:p>
          <w:p w14:paraId="00F0078F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790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In-Class Activity: Discuss Laws and Outdoor Notetaking Experience; Practice</w:t>
            </w:r>
          </w:p>
        </w:tc>
      </w:tr>
      <w:tr w:rsidR="00765D1B" w14:paraId="00F0079A" w14:textId="77777777">
        <w:tblPrEx>
          <w:tblCellMar>
            <w:top w:w="0" w:type="dxa"/>
            <w:bottom w:w="0" w:type="dxa"/>
          </w:tblCellMar>
        </w:tblPrEx>
        <w:trPr>
          <w:trHeight w:val="1965"/>
        </w:trPr>
        <w:tc>
          <w:tcPr>
            <w:tcW w:w="20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92" w14:textId="77777777" w:rsidR="00765D1B" w:rsidRDefault="00CB3CD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6</w:t>
            </w:r>
          </w:p>
        </w:tc>
        <w:tc>
          <w:tcPr>
            <w:tcW w:w="12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93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Wed</w:t>
            </w:r>
          </w:p>
          <w:p w14:paraId="00F00794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9/25</w:t>
            </w:r>
          </w:p>
        </w:tc>
        <w:tc>
          <w:tcPr>
            <w:tcW w:w="597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95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Reading Due: No Reading Due: See Field Report Guidelines</w:t>
            </w:r>
          </w:p>
          <w:p w14:paraId="00F00796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797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In-Class Activity: </w:t>
            </w:r>
            <w:r>
              <w:rPr>
                <w:b/>
                <w:color w:val="FF0000"/>
                <w:u w:val="single"/>
              </w:rPr>
              <w:t>Outdoor Observations at Coyote Creek (meet at Coyote Creek at 1:40PM</w:t>
            </w:r>
          </w:p>
          <w:p w14:paraId="00F00798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799" w14:textId="77777777" w:rsidR="00765D1B" w:rsidRDefault="00CB3CD7">
            <w:pPr>
              <w:rPr>
                <w:b/>
                <w:color w:val="FF0000"/>
                <w:u w:val="single"/>
                <w:shd w:val="clear" w:color="auto" w:fill="00FFFF"/>
              </w:rPr>
            </w:pPr>
            <w:r>
              <w:rPr>
                <w:b/>
                <w:color w:val="FF0000"/>
                <w:u w:val="single"/>
                <w:shd w:val="clear" w:color="auto" w:fill="00FFFF"/>
              </w:rPr>
              <w:t>Weekly Lab Homework: Begin logging at home observations (Week 1) for Field Report</w:t>
            </w:r>
          </w:p>
        </w:tc>
      </w:tr>
      <w:tr w:rsidR="00765D1B" w14:paraId="00F007A3" w14:textId="77777777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20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9B" w14:textId="77777777" w:rsidR="00765D1B" w:rsidRDefault="00CB3CD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7</w:t>
            </w:r>
          </w:p>
        </w:tc>
        <w:tc>
          <w:tcPr>
            <w:tcW w:w="12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9C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Mon</w:t>
            </w:r>
          </w:p>
          <w:p w14:paraId="00F0079D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9/29</w:t>
            </w:r>
          </w:p>
        </w:tc>
        <w:tc>
          <w:tcPr>
            <w:tcW w:w="597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9E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Reading Due: Review Ethograms Materials on Canvas</w:t>
            </w:r>
          </w:p>
          <w:p w14:paraId="00F0079F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7A0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7A1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In-Class Activity: Observing with </w:t>
            </w:r>
            <w:r>
              <w:rPr>
                <w:b/>
                <w:color w:val="FF0000"/>
                <w:u w:val="single"/>
              </w:rPr>
              <w:t>Data: Practice Ethograms</w:t>
            </w:r>
          </w:p>
          <w:p w14:paraId="00F007A2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</w:tc>
      </w:tr>
      <w:tr w:rsidR="00765D1B" w14:paraId="00F007AE" w14:textId="77777777">
        <w:tblPrEx>
          <w:tblCellMar>
            <w:top w:w="0" w:type="dxa"/>
            <w:bottom w:w="0" w:type="dxa"/>
          </w:tblCellMar>
        </w:tblPrEx>
        <w:trPr>
          <w:trHeight w:val="3075"/>
        </w:trPr>
        <w:tc>
          <w:tcPr>
            <w:tcW w:w="20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A4" w14:textId="77777777" w:rsidR="00765D1B" w:rsidRDefault="00CB3CD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7</w:t>
            </w:r>
          </w:p>
        </w:tc>
        <w:tc>
          <w:tcPr>
            <w:tcW w:w="12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A5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Wed</w:t>
            </w:r>
          </w:p>
          <w:p w14:paraId="00F007A6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10/1</w:t>
            </w:r>
          </w:p>
        </w:tc>
        <w:tc>
          <w:tcPr>
            <w:tcW w:w="597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A7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Reading Due: Review Field Observation Report Assignment on Canvas</w:t>
            </w:r>
          </w:p>
          <w:p w14:paraId="00F007A8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7A9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In-Class Activity: Discuss Field Observation Report; Practice Using Data to ask your own Questions</w:t>
            </w:r>
          </w:p>
          <w:p w14:paraId="00F007AA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7AB" w14:textId="77777777" w:rsidR="00765D1B" w:rsidRDefault="00CB3CD7">
            <w:pPr>
              <w:rPr>
                <w:b/>
                <w:color w:val="FF0000"/>
                <w:u w:val="single"/>
                <w:shd w:val="clear" w:color="auto" w:fill="00FFFF"/>
              </w:rPr>
            </w:pPr>
            <w:r>
              <w:rPr>
                <w:b/>
                <w:color w:val="FF0000"/>
                <w:u w:val="single"/>
                <w:shd w:val="clear" w:color="auto" w:fill="00FFFF"/>
              </w:rPr>
              <w:t xml:space="preserve">Assignment Due: Submit Completed </w:t>
            </w:r>
            <w:r>
              <w:rPr>
                <w:b/>
                <w:color w:val="FF0000"/>
                <w:u w:val="single"/>
                <w:shd w:val="clear" w:color="auto" w:fill="00FFFF"/>
              </w:rPr>
              <w:t>Ethograms Handout to Canvas by 12PM (noon) on Thursday 10/2</w:t>
            </w:r>
          </w:p>
          <w:p w14:paraId="00F007AC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7AD" w14:textId="77777777" w:rsidR="00765D1B" w:rsidRDefault="00CB3CD7">
            <w:pPr>
              <w:rPr>
                <w:b/>
                <w:color w:val="FF0000"/>
                <w:u w:val="single"/>
                <w:shd w:val="clear" w:color="auto" w:fill="00FFFF"/>
              </w:rPr>
            </w:pPr>
            <w:r>
              <w:rPr>
                <w:b/>
                <w:color w:val="FF0000"/>
                <w:u w:val="single"/>
                <w:shd w:val="clear" w:color="auto" w:fill="00FFFF"/>
              </w:rPr>
              <w:t>Weekly Lab Homework: Continue logging at home observations (Week 2) for Field Report</w:t>
            </w:r>
          </w:p>
        </w:tc>
      </w:tr>
      <w:tr w:rsidR="00765D1B" w14:paraId="00F007B7" w14:textId="77777777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20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AF" w14:textId="77777777" w:rsidR="00765D1B" w:rsidRDefault="00CB3CD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8</w:t>
            </w:r>
          </w:p>
        </w:tc>
        <w:tc>
          <w:tcPr>
            <w:tcW w:w="12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B0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Mon</w:t>
            </w:r>
          </w:p>
          <w:p w14:paraId="00F007B1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10/6</w:t>
            </w:r>
          </w:p>
        </w:tc>
        <w:tc>
          <w:tcPr>
            <w:tcW w:w="597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B2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7B3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Reading due: N/A; see Weekly Lab Homework</w:t>
            </w:r>
          </w:p>
          <w:p w14:paraId="00F007B4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7B5" w14:textId="77777777" w:rsidR="00765D1B" w:rsidRDefault="00CB3CD7">
            <w:r>
              <w:rPr>
                <w:b/>
                <w:color w:val="FF0000"/>
                <w:u w:val="single"/>
              </w:rPr>
              <w:t xml:space="preserve">In-Class Activity: Begin watching </w:t>
            </w:r>
            <w:r>
              <w:rPr>
                <w:b/>
                <w:i/>
                <w:color w:val="FF0000"/>
                <w:u w:val="single"/>
              </w:rPr>
              <w:t xml:space="preserve">Princess </w:t>
            </w:r>
            <w:r>
              <w:rPr>
                <w:b/>
                <w:i/>
                <w:color w:val="FF0000"/>
                <w:u w:val="single"/>
              </w:rPr>
              <w:t xml:space="preserve">Mononoke </w:t>
            </w:r>
            <w:r>
              <w:rPr>
                <w:b/>
                <w:color w:val="FF0000"/>
                <w:u w:val="single"/>
              </w:rPr>
              <w:t>(1997)</w:t>
            </w:r>
          </w:p>
          <w:p w14:paraId="00F007B6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</w:tc>
      </w:tr>
      <w:tr w:rsidR="00765D1B" w14:paraId="00F007C2" w14:textId="77777777">
        <w:tblPrEx>
          <w:tblCellMar>
            <w:top w:w="0" w:type="dxa"/>
            <w:bottom w:w="0" w:type="dxa"/>
          </w:tblCellMar>
        </w:tblPrEx>
        <w:trPr>
          <w:trHeight w:val="2235"/>
        </w:trPr>
        <w:tc>
          <w:tcPr>
            <w:tcW w:w="20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B8" w14:textId="77777777" w:rsidR="00765D1B" w:rsidRDefault="00CB3CD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lastRenderedPageBreak/>
              <w:t>8</w:t>
            </w:r>
          </w:p>
        </w:tc>
        <w:tc>
          <w:tcPr>
            <w:tcW w:w="12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B9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Wed</w:t>
            </w:r>
          </w:p>
          <w:p w14:paraId="00F007BA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10/8</w:t>
            </w:r>
          </w:p>
        </w:tc>
        <w:tc>
          <w:tcPr>
            <w:tcW w:w="597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BB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7BC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Reading due: N/A; see Weekly Lab Homework</w:t>
            </w:r>
          </w:p>
          <w:p w14:paraId="00F007BD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7BE" w14:textId="77777777" w:rsidR="00765D1B" w:rsidRDefault="00CB3CD7">
            <w:r>
              <w:rPr>
                <w:b/>
                <w:color w:val="FF0000"/>
                <w:u w:val="single"/>
              </w:rPr>
              <w:t xml:space="preserve">In-Class Activity: Continue watching </w:t>
            </w:r>
            <w:r>
              <w:rPr>
                <w:b/>
                <w:i/>
                <w:color w:val="FF0000"/>
                <w:u w:val="single"/>
              </w:rPr>
              <w:t>Princess Mononoke</w:t>
            </w:r>
          </w:p>
          <w:p w14:paraId="00F007BF" w14:textId="77777777" w:rsidR="00765D1B" w:rsidRDefault="00CB3CD7">
            <w:pPr>
              <w:rPr>
                <w:b/>
                <w:i/>
                <w:color w:val="FF0000"/>
                <w:u w:val="single"/>
              </w:rPr>
            </w:pPr>
            <w:r>
              <w:rPr>
                <w:b/>
                <w:i/>
                <w:color w:val="FF0000"/>
                <w:u w:val="single"/>
              </w:rPr>
              <w:t xml:space="preserve"> </w:t>
            </w:r>
          </w:p>
          <w:p w14:paraId="00F007C0" w14:textId="77777777" w:rsidR="00765D1B" w:rsidRDefault="00CB3CD7">
            <w:pPr>
              <w:rPr>
                <w:b/>
                <w:color w:val="FF0000"/>
                <w:u w:val="single"/>
                <w:shd w:val="clear" w:color="auto" w:fill="00FFFF"/>
              </w:rPr>
            </w:pPr>
            <w:r>
              <w:rPr>
                <w:b/>
                <w:color w:val="FF0000"/>
                <w:u w:val="single"/>
                <w:shd w:val="clear" w:color="auto" w:fill="00FFFF"/>
              </w:rPr>
              <w:t>Weekly Lab Homework: Continue logging at home observations (Week 3) for Field Report</w:t>
            </w:r>
          </w:p>
          <w:p w14:paraId="00F007C1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</w:tc>
      </w:tr>
      <w:tr w:rsidR="00765D1B" w14:paraId="00F007CD" w14:textId="77777777">
        <w:tblPrEx>
          <w:tblCellMar>
            <w:top w:w="0" w:type="dxa"/>
            <w:bottom w:w="0" w:type="dxa"/>
          </w:tblCellMar>
        </w:tblPrEx>
        <w:trPr>
          <w:trHeight w:val="2220"/>
        </w:trPr>
        <w:tc>
          <w:tcPr>
            <w:tcW w:w="20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C3" w14:textId="77777777" w:rsidR="00765D1B" w:rsidRDefault="00CB3CD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9</w:t>
            </w:r>
          </w:p>
        </w:tc>
        <w:tc>
          <w:tcPr>
            <w:tcW w:w="12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C4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Mon</w:t>
            </w:r>
          </w:p>
          <w:p w14:paraId="00F007C5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10/13</w:t>
            </w:r>
          </w:p>
        </w:tc>
        <w:tc>
          <w:tcPr>
            <w:tcW w:w="597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C6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7C7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Reading due: N/A; </w:t>
            </w:r>
            <w:r>
              <w:rPr>
                <w:b/>
                <w:color w:val="FF0000"/>
                <w:u w:val="single"/>
              </w:rPr>
              <w:t>see Weekly Lab Homework</w:t>
            </w:r>
          </w:p>
          <w:p w14:paraId="00F007C8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7C9" w14:textId="77777777" w:rsidR="00765D1B" w:rsidRDefault="00CB3CD7">
            <w:r>
              <w:rPr>
                <w:b/>
                <w:color w:val="FF0000"/>
                <w:u w:val="single"/>
              </w:rPr>
              <w:t xml:space="preserve">In-Class Activity: Finish watching </w:t>
            </w:r>
            <w:r>
              <w:rPr>
                <w:b/>
                <w:i/>
                <w:color w:val="FF0000"/>
                <w:u w:val="single"/>
              </w:rPr>
              <w:t xml:space="preserve">Princess Mononoke </w:t>
            </w:r>
            <w:r>
              <w:rPr>
                <w:b/>
                <w:color w:val="FF0000"/>
                <w:u w:val="single"/>
              </w:rPr>
              <w:t>and discuss</w:t>
            </w:r>
          </w:p>
          <w:p w14:paraId="00F007CA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7CB" w14:textId="77777777" w:rsidR="00765D1B" w:rsidRDefault="00CB3CD7">
            <w:pPr>
              <w:rPr>
                <w:b/>
                <w:color w:val="FF0000"/>
                <w:u w:val="single"/>
                <w:shd w:val="clear" w:color="auto" w:fill="00FFFF"/>
              </w:rPr>
            </w:pPr>
            <w:r>
              <w:rPr>
                <w:b/>
                <w:color w:val="FF0000"/>
                <w:u w:val="single"/>
                <w:shd w:val="clear" w:color="auto" w:fill="00FFFF"/>
              </w:rPr>
              <w:t>Weekly Lab Homework: Work on Compiling Field Report, Due Friday10/17 by 11:59PM</w:t>
            </w:r>
          </w:p>
          <w:p w14:paraId="00F007CC" w14:textId="77777777" w:rsidR="00765D1B" w:rsidRDefault="00CB3CD7">
            <w:pPr>
              <w:rPr>
                <w:b/>
                <w:color w:val="FF0000"/>
                <w:sz w:val="23"/>
                <w:szCs w:val="23"/>
                <w:u w:val="single"/>
              </w:rPr>
            </w:pPr>
            <w:r>
              <w:rPr>
                <w:b/>
                <w:color w:val="FF0000"/>
                <w:sz w:val="23"/>
                <w:szCs w:val="23"/>
                <w:u w:val="single"/>
              </w:rPr>
              <w:t xml:space="preserve"> </w:t>
            </w:r>
          </w:p>
        </w:tc>
      </w:tr>
      <w:tr w:rsidR="00765D1B" w14:paraId="00F007D1" w14:textId="77777777">
        <w:tblPrEx>
          <w:tblCellMar>
            <w:top w:w="0" w:type="dxa"/>
            <w:bottom w:w="0" w:type="dxa"/>
          </w:tblCellMar>
        </w:tblPrEx>
        <w:trPr>
          <w:trHeight w:val="1335"/>
        </w:trPr>
        <w:tc>
          <w:tcPr>
            <w:tcW w:w="20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CE" w14:textId="77777777" w:rsidR="00765D1B" w:rsidRDefault="00CB3CD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</w:tc>
        <w:tc>
          <w:tcPr>
            <w:tcW w:w="12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CF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</w:tc>
        <w:tc>
          <w:tcPr>
            <w:tcW w:w="597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D0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Unit 3: Human-Animal </w:t>
            </w:r>
            <w:proofErr w:type="spellStart"/>
            <w:r>
              <w:rPr>
                <w:b/>
                <w:color w:val="FF0000"/>
                <w:u w:val="single"/>
              </w:rPr>
              <w:t>Naturecultures</w:t>
            </w:r>
            <w:proofErr w:type="spellEnd"/>
            <w:r>
              <w:rPr>
                <w:b/>
                <w:color w:val="FF0000"/>
                <w:u w:val="single"/>
              </w:rPr>
              <w:t xml:space="preserve">: Social and Ecological </w:t>
            </w:r>
            <w:r>
              <w:rPr>
                <w:b/>
                <w:color w:val="FF0000"/>
                <w:u w:val="single"/>
              </w:rPr>
              <w:t>Connections</w:t>
            </w:r>
          </w:p>
        </w:tc>
      </w:tr>
      <w:tr w:rsidR="00765D1B" w14:paraId="00F007DF" w14:textId="77777777">
        <w:tblPrEx>
          <w:tblCellMar>
            <w:top w:w="0" w:type="dxa"/>
            <w:bottom w:w="0" w:type="dxa"/>
          </w:tblCellMar>
        </w:tblPrEx>
        <w:trPr>
          <w:trHeight w:val="3345"/>
        </w:trPr>
        <w:tc>
          <w:tcPr>
            <w:tcW w:w="20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D2" w14:textId="77777777" w:rsidR="00765D1B" w:rsidRDefault="00CB3CD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9</w:t>
            </w:r>
          </w:p>
        </w:tc>
        <w:tc>
          <w:tcPr>
            <w:tcW w:w="12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D3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Wed</w:t>
            </w:r>
          </w:p>
          <w:p w14:paraId="00F007D4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10/15</w:t>
            </w:r>
          </w:p>
        </w:tc>
        <w:tc>
          <w:tcPr>
            <w:tcW w:w="597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D5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7D6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Reading Due: Yasmin Nair, “Racism and the American Pitt Bull”</w:t>
            </w:r>
          </w:p>
          <w:p w14:paraId="00F007D7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7D8" w14:textId="77777777" w:rsidR="00765D1B" w:rsidRDefault="00CB3CD7">
            <w:pPr>
              <w:rPr>
                <w:b/>
                <w:color w:val="FF0000"/>
                <w:u w:val="single"/>
                <w:shd w:val="clear" w:color="auto" w:fill="00FFFF"/>
              </w:rPr>
            </w:pPr>
            <w:r>
              <w:rPr>
                <w:b/>
                <w:color w:val="FF0000"/>
                <w:u w:val="single"/>
                <w:shd w:val="clear" w:color="auto" w:fill="00FFFF"/>
              </w:rPr>
              <w:t>Assignment Due: Reading Notes 4: Race and the American Pitt Bull”</w:t>
            </w:r>
          </w:p>
          <w:p w14:paraId="00F007D9" w14:textId="77777777" w:rsidR="00765D1B" w:rsidRDefault="00CB3CD7">
            <w:pPr>
              <w:rPr>
                <w:b/>
                <w:i/>
                <w:color w:val="FF0000"/>
                <w:u w:val="single"/>
              </w:rPr>
            </w:pPr>
            <w:r>
              <w:rPr>
                <w:b/>
                <w:i/>
                <w:color w:val="FF0000"/>
                <w:u w:val="single"/>
              </w:rPr>
              <w:t xml:space="preserve"> </w:t>
            </w:r>
          </w:p>
          <w:p w14:paraId="00F007DA" w14:textId="77777777" w:rsidR="00765D1B" w:rsidRDefault="00CB3CD7">
            <w:r>
              <w:rPr>
                <w:b/>
                <w:color w:val="FF0000"/>
                <w:u w:val="single"/>
              </w:rPr>
              <w:t xml:space="preserve">In-Class Activity: Watch </w:t>
            </w:r>
            <w:proofErr w:type="spellStart"/>
            <w:r>
              <w:rPr>
                <w:b/>
                <w:i/>
                <w:color w:val="FF0000"/>
                <w:u w:val="single"/>
              </w:rPr>
              <w:t>Kitbull</w:t>
            </w:r>
            <w:proofErr w:type="spellEnd"/>
          </w:p>
          <w:p w14:paraId="00F007DB" w14:textId="77777777" w:rsidR="00765D1B" w:rsidRDefault="00CB3CD7">
            <w:pPr>
              <w:rPr>
                <w:b/>
                <w:i/>
                <w:color w:val="FF0000"/>
                <w:u w:val="single"/>
              </w:rPr>
            </w:pPr>
            <w:r>
              <w:rPr>
                <w:b/>
                <w:i/>
                <w:color w:val="FF0000"/>
                <w:u w:val="single"/>
              </w:rPr>
              <w:t xml:space="preserve"> </w:t>
            </w:r>
          </w:p>
          <w:p w14:paraId="00F007DC" w14:textId="77777777" w:rsidR="00765D1B" w:rsidRDefault="00CB3CD7">
            <w:pPr>
              <w:rPr>
                <w:b/>
                <w:color w:val="FF0000"/>
                <w:u w:val="single"/>
                <w:shd w:val="clear" w:color="auto" w:fill="00FFFF"/>
              </w:rPr>
            </w:pPr>
            <w:r>
              <w:rPr>
                <w:b/>
                <w:color w:val="FF0000"/>
                <w:u w:val="single"/>
                <w:shd w:val="clear" w:color="auto" w:fill="00FFFF"/>
              </w:rPr>
              <w:t xml:space="preserve">Assignment Due: Field Observation Report Due by 11:59PM on </w:t>
            </w:r>
            <w:r>
              <w:rPr>
                <w:b/>
                <w:color w:val="FF0000"/>
                <w:u w:val="single"/>
                <w:shd w:val="clear" w:color="auto" w:fill="00FFFF"/>
              </w:rPr>
              <w:t>Friday 10/17</w:t>
            </w:r>
          </w:p>
          <w:p w14:paraId="00F007DD" w14:textId="77777777" w:rsidR="00765D1B" w:rsidRDefault="00CB3CD7">
            <w:pPr>
              <w:rPr>
                <w:b/>
                <w:i/>
                <w:color w:val="FF0000"/>
                <w:u w:val="single"/>
              </w:rPr>
            </w:pPr>
            <w:r>
              <w:rPr>
                <w:b/>
                <w:i/>
                <w:color w:val="FF0000"/>
                <w:u w:val="single"/>
              </w:rPr>
              <w:t xml:space="preserve"> </w:t>
            </w:r>
          </w:p>
          <w:p w14:paraId="00F007DE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</w:tc>
      </w:tr>
      <w:tr w:rsidR="00765D1B" w14:paraId="00F007E9" w14:textId="77777777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20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E0" w14:textId="77777777" w:rsidR="00765D1B" w:rsidRDefault="00CB3CD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10</w:t>
            </w:r>
          </w:p>
        </w:tc>
        <w:tc>
          <w:tcPr>
            <w:tcW w:w="12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E1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Mon</w:t>
            </w:r>
          </w:p>
          <w:p w14:paraId="00F007E2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10/20</w:t>
            </w:r>
          </w:p>
        </w:tc>
        <w:tc>
          <w:tcPr>
            <w:tcW w:w="597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E3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7E4" w14:textId="77777777" w:rsidR="00765D1B" w:rsidRDefault="00CB3CD7">
            <w:r>
              <w:rPr>
                <w:b/>
                <w:color w:val="FF0000"/>
                <w:sz w:val="23"/>
                <w:szCs w:val="23"/>
                <w:u w:val="single"/>
              </w:rPr>
              <w:t xml:space="preserve">Reading Due: Michael Pollan, “Feedlot” from </w:t>
            </w:r>
            <w:r>
              <w:rPr>
                <w:b/>
                <w:i/>
                <w:color w:val="FF0000"/>
                <w:sz w:val="23"/>
                <w:szCs w:val="23"/>
                <w:u w:val="single"/>
              </w:rPr>
              <w:t>The Omnivore’s Dilemma</w:t>
            </w:r>
          </w:p>
          <w:p w14:paraId="00F007E5" w14:textId="77777777" w:rsidR="00765D1B" w:rsidRDefault="00CB3CD7">
            <w:pPr>
              <w:rPr>
                <w:b/>
                <w:color w:val="FF0000"/>
                <w:sz w:val="23"/>
                <w:szCs w:val="23"/>
                <w:u w:val="single"/>
              </w:rPr>
            </w:pPr>
            <w:r>
              <w:rPr>
                <w:b/>
                <w:color w:val="FF0000"/>
                <w:sz w:val="23"/>
                <w:szCs w:val="23"/>
                <w:u w:val="single"/>
              </w:rPr>
              <w:t xml:space="preserve"> </w:t>
            </w:r>
          </w:p>
          <w:p w14:paraId="00F007E6" w14:textId="77777777" w:rsidR="00765D1B" w:rsidRDefault="00CB3CD7">
            <w:r>
              <w:rPr>
                <w:b/>
                <w:color w:val="FF0000"/>
                <w:sz w:val="23"/>
                <w:szCs w:val="23"/>
                <w:u w:val="single"/>
              </w:rPr>
              <w:t xml:space="preserve">In-Class Activity: Begin Watching </w:t>
            </w:r>
            <w:r>
              <w:rPr>
                <w:b/>
                <w:i/>
                <w:color w:val="FF0000"/>
                <w:sz w:val="23"/>
                <w:szCs w:val="23"/>
                <w:u w:val="single"/>
              </w:rPr>
              <w:t>Fresh</w:t>
            </w:r>
          </w:p>
          <w:p w14:paraId="00F007E7" w14:textId="77777777" w:rsidR="00765D1B" w:rsidRDefault="00CB3CD7">
            <w:pPr>
              <w:rPr>
                <w:b/>
                <w:color w:val="FF0000"/>
                <w:sz w:val="23"/>
                <w:szCs w:val="23"/>
                <w:u w:val="single"/>
              </w:rPr>
            </w:pPr>
            <w:r>
              <w:rPr>
                <w:b/>
                <w:color w:val="FF0000"/>
                <w:sz w:val="23"/>
                <w:szCs w:val="23"/>
                <w:u w:val="single"/>
              </w:rPr>
              <w:t xml:space="preserve"> </w:t>
            </w:r>
          </w:p>
          <w:p w14:paraId="00F007E8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</w:tc>
      </w:tr>
      <w:tr w:rsidR="00765D1B" w14:paraId="00F007F4" w14:textId="77777777">
        <w:tblPrEx>
          <w:tblCellMar>
            <w:top w:w="0" w:type="dxa"/>
            <w:bottom w:w="0" w:type="dxa"/>
          </w:tblCellMar>
        </w:tblPrEx>
        <w:trPr>
          <w:trHeight w:val="2235"/>
        </w:trPr>
        <w:tc>
          <w:tcPr>
            <w:tcW w:w="20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EA" w14:textId="77777777" w:rsidR="00765D1B" w:rsidRDefault="00CB3CD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lastRenderedPageBreak/>
              <w:t>10</w:t>
            </w:r>
          </w:p>
        </w:tc>
        <w:tc>
          <w:tcPr>
            <w:tcW w:w="12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EB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Wed</w:t>
            </w:r>
          </w:p>
          <w:p w14:paraId="00F007EC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10/22</w:t>
            </w:r>
          </w:p>
        </w:tc>
        <w:tc>
          <w:tcPr>
            <w:tcW w:w="597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ED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Reading Due: Article Packet on Meatpacking Labor</w:t>
            </w:r>
          </w:p>
          <w:p w14:paraId="00F007EE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7EF" w14:textId="77777777" w:rsidR="00765D1B" w:rsidRDefault="00CB3CD7">
            <w:pPr>
              <w:rPr>
                <w:b/>
                <w:color w:val="FF0000"/>
                <w:u w:val="single"/>
                <w:shd w:val="clear" w:color="auto" w:fill="00FFFF"/>
              </w:rPr>
            </w:pPr>
            <w:r>
              <w:rPr>
                <w:b/>
                <w:color w:val="FF0000"/>
                <w:u w:val="single"/>
                <w:shd w:val="clear" w:color="auto" w:fill="00FFFF"/>
              </w:rPr>
              <w:t xml:space="preserve">Assignment Due: Reading Notes 5: </w:t>
            </w:r>
            <w:r>
              <w:rPr>
                <w:b/>
                <w:color w:val="FF0000"/>
                <w:u w:val="single"/>
                <w:shd w:val="clear" w:color="auto" w:fill="00FFFF"/>
              </w:rPr>
              <w:t>Industrial Animal Agriculture Due by 1:00PM</w:t>
            </w:r>
          </w:p>
          <w:p w14:paraId="00F007F0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7F1" w14:textId="77777777" w:rsidR="00765D1B" w:rsidRDefault="00CB3CD7">
            <w:r>
              <w:rPr>
                <w:b/>
                <w:color w:val="FF0000"/>
                <w:u w:val="single"/>
              </w:rPr>
              <w:t xml:space="preserve">In-Class Activity: Finish Watching </w:t>
            </w:r>
            <w:r>
              <w:rPr>
                <w:b/>
                <w:i/>
                <w:color w:val="FF0000"/>
                <w:u w:val="single"/>
              </w:rPr>
              <w:t>Fresh</w:t>
            </w: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7F2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7F3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</w:tc>
      </w:tr>
      <w:tr w:rsidR="00765D1B" w14:paraId="00F007FC" w14:textId="77777777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20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F5" w14:textId="77777777" w:rsidR="00765D1B" w:rsidRDefault="00CB3CD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11</w:t>
            </w:r>
          </w:p>
        </w:tc>
        <w:tc>
          <w:tcPr>
            <w:tcW w:w="12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F6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Mon</w:t>
            </w:r>
          </w:p>
          <w:p w14:paraId="00F007F7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10/27</w:t>
            </w:r>
          </w:p>
        </w:tc>
        <w:tc>
          <w:tcPr>
            <w:tcW w:w="597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F8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Reading Due: Carl Safina, “Mother Culture”</w:t>
            </w:r>
          </w:p>
          <w:p w14:paraId="00F007F9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7FA" w14:textId="77777777" w:rsidR="00765D1B" w:rsidRDefault="00CB3CD7">
            <w:r>
              <w:rPr>
                <w:b/>
                <w:color w:val="FF0000"/>
                <w:u w:val="single"/>
              </w:rPr>
              <w:t xml:space="preserve">In-Class Activity: Begin Watching </w:t>
            </w:r>
            <w:r>
              <w:rPr>
                <w:b/>
                <w:i/>
                <w:color w:val="FF0000"/>
                <w:u w:val="single"/>
              </w:rPr>
              <w:t>Dammed to Extinction</w:t>
            </w:r>
          </w:p>
          <w:p w14:paraId="00F007FB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</w:tc>
      </w:tr>
      <w:tr w:rsidR="00765D1B" w14:paraId="00F00806" w14:textId="77777777">
        <w:tblPrEx>
          <w:tblCellMar>
            <w:top w:w="0" w:type="dxa"/>
            <w:bottom w:w="0" w:type="dxa"/>
          </w:tblCellMar>
        </w:tblPrEx>
        <w:trPr>
          <w:trHeight w:val="2520"/>
        </w:trPr>
        <w:tc>
          <w:tcPr>
            <w:tcW w:w="20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FD" w14:textId="77777777" w:rsidR="00765D1B" w:rsidRDefault="00CB3CD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11</w:t>
            </w:r>
          </w:p>
        </w:tc>
        <w:tc>
          <w:tcPr>
            <w:tcW w:w="12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7FE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Wed</w:t>
            </w:r>
          </w:p>
          <w:p w14:paraId="00F007FF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10/29</w:t>
            </w:r>
          </w:p>
        </w:tc>
        <w:tc>
          <w:tcPr>
            <w:tcW w:w="597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800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Reading due: Salmon is </w:t>
            </w:r>
            <w:r>
              <w:rPr>
                <w:b/>
                <w:color w:val="FF0000"/>
                <w:u w:val="single"/>
              </w:rPr>
              <w:t>Everything, “Forward” and “Introduction”</w:t>
            </w:r>
          </w:p>
          <w:p w14:paraId="00F00801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802" w14:textId="77777777" w:rsidR="00765D1B" w:rsidRDefault="00CB3CD7">
            <w:pPr>
              <w:rPr>
                <w:b/>
                <w:color w:val="FF0000"/>
                <w:u w:val="single"/>
                <w:shd w:val="clear" w:color="auto" w:fill="00FFFF"/>
              </w:rPr>
            </w:pPr>
            <w:r>
              <w:rPr>
                <w:b/>
                <w:color w:val="FF0000"/>
                <w:u w:val="single"/>
                <w:shd w:val="clear" w:color="auto" w:fill="00FFFF"/>
              </w:rPr>
              <w:t>Assignment Due: Reading Notes 6: Whales and Salmon due by 1:00PM on Wed 10/29</w:t>
            </w:r>
          </w:p>
          <w:p w14:paraId="00F00803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804" w14:textId="77777777" w:rsidR="00765D1B" w:rsidRDefault="00CB3CD7">
            <w:r>
              <w:rPr>
                <w:b/>
                <w:color w:val="FF0000"/>
                <w:u w:val="single"/>
              </w:rPr>
              <w:t xml:space="preserve">In-Class Activity: Finish watching </w:t>
            </w:r>
            <w:r>
              <w:rPr>
                <w:b/>
                <w:i/>
                <w:color w:val="FF0000"/>
                <w:u w:val="single"/>
              </w:rPr>
              <w:t xml:space="preserve">Dammed to Extinction </w:t>
            </w:r>
            <w:r>
              <w:rPr>
                <w:b/>
                <w:color w:val="FF0000"/>
                <w:u w:val="single"/>
              </w:rPr>
              <w:t>&amp; Discuss connections between the film and the reading; Read Shaunna Oteka McCovey poetry</w:t>
            </w:r>
          </w:p>
          <w:p w14:paraId="00F00805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</w:tc>
      </w:tr>
      <w:tr w:rsidR="00765D1B" w14:paraId="00F0080F" w14:textId="77777777">
        <w:tblPrEx>
          <w:tblCellMar>
            <w:top w:w="0" w:type="dxa"/>
            <w:bottom w:w="0" w:type="dxa"/>
          </w:tblCellMar>
        </w:tblPrEx>
        <w:trPr>
          <w:trHeight w:val="1680"/>
        </w:trPr>
        <w:tc>
          <w:tcPr>
            <w:tcW w:w="20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807" w14:textId="77777777" w:rsidR="00765D1B" w:rsidRDefault="00CB3CD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12</w:t>
            </w:r>
          </w:p>
        </w:tc>
        <w:tc>
          <w:tcPr>
            <w:tcW w:w="12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808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Mon</w:t>
            </w:r>
          </w:p>
          <w:p w14:paraId="00F00809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11/3</w:t>
            </w:r>
          </w:p>
        </w:tc>
        <w:tc>
          <w:tcPr>
            <w:tcW w:w="597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80A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80B" w14:textId="77777777" w:rsidR="00765D1B" w:rsidRDefault="00CB3CD7">
            <w:r>
              <w:rPr>
                <w:b/>
                <w:color w:val="FF0000"/>
                <w:u w:val="single"/>
              </w:rPr>
              <w:t xml:space="preserve">Reading Due: Theresa May, </w:t>
            </w:r>
            <w:r>
              <w:rPr>
                <w:b/>
                <w:i/>
                <w:color w:val="FF0000"/>
                <w:u w:val="single"/>
              </w:rPr>
              <w:t xml:space="preserve">Salmon is Everything </w:t>
            </w:r>
            <w:r>
              <w:rPr>
                <w:b/>
                <w:color w:val="FF0000"/>
                <w:u w:val="single"/>
              </w:rPr>
              <w:t>(finish Act I)</w:t>
            </w:r>
          </w:p>
          <w:p w14:paraId="00F0080C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80D" w14:textId="77777777" w:rsidR="00765D1B" w:rsidRDefault="00CB3CD7">
            <w:r>
              <w:rPr>
                <w:b/>
                <w:color w:val="FF0000"/>
                <w:u w:val="single"/>
              </w:rPr>
              <w:t xml:space="preserve">In-Class Activity: </w:t>
            </w:r>
            <w:r>
              <w:rPr>
                <w:b/>
                <w:i/>
                <w:color w:val="FF0000"/>
                <w:u w:val="single"/>
              </w:rPr>
              <w:t xml:space="preserve">Salmon is Everything </w:t>
            </w:r>
            <w:r>
              <w:rPr>
                <w:b/>
                <w:color w:val="FF0000"/>
                <w:u w:val="single"/>
              </w:rPr>
              <w:t>reading quiz, and discuss reading</w:t>
            </w:r>
          </w:p>
          <w:p w14:paraId="00F0080E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</w:tc>
      </w:tr>
      <w:tr w:rsidR="00765D1B" w14:paraId="00F00818" w14:textId="77777777">
        <w:tblPrEx>
          <w:tblCellMar>
            <w:top w:w="0" w:type="dxa"/>
            <w:bottom w:w="0" w:type="dxa"/>
          </w:tblCellMar>
        </w:tblPrEx>
        <w:trPr>
          <w:trHeight w:val="1680"/>
        </w:trPr>
        <w:tc>
          <w:tcPr>
            <w:tcW w:w="20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810" w14:textId="77777777" w:rsidR="00765D1B" w:rsidRDefault="00CB3CD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12</w:t>
            </w:r>
          </w:p>
        </w:tc>
        <w:tc>
          <w:tcPr>
            <w:tcW w:w="12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811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Wed</w:t>
            </w:r>
          </w:p>
          <w:p w14:paraId="00F00812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11/5</w:t>
            </w:r>
          </w:p>
        </w:tc>
        <w:tc>
          <w:tcPr>
            <w:tcW w:w="597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813" w14:textId="77777777" w:rsidR="00765D1B" w:rsidRDefault="00CB3CD7">
            <w:r>
              <w:rPr>
                <w:b/>
                <w:color w:val="FF0000"/>
                <w:u w:val="single"/>
              </w:rPr>
              <w:t xml:space="preserve">Reading Due: Theresa May, </w:t>
            </w:r>
            <w:r>
              <w:rPr>
                <w:b/>
                <w:i/>
                <w:color w:val="FF0000"/>
                <w:u w:val="single"/>
              </w:rPr>
              <w:t xml:space="preserve">Salmon is Everything </w:t>
            </w:r>
            <w:r>
              <w:rPr>
                <w:b/>
                <w:color w:val="FF0000"/>
                <w:u w:val="single"/>
              </w:rPr>
              <w:t>(finish the play)</w:t>
            </w:r>
          </w:p>
          <w:p w14:paraId="00F00814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815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In-Class Activity: Discuss reading and contemporary developments</w:t>
            </w:r>
          </w:p>
          <w:p w14:paraId="00F00816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817" w14:textId="77777777" w:rsidR="00765D1B" w:rsidRDefault="00CB3CD7">
            <w:pPr>
              <w:rPr>
                <w:b/>
                <w:color w:val="FF0000"/>
                <w:u w:val="single"/>
                <w:shd w:val="clear" w:color="auto" w:fill="00FFFF"/>
              </w:rPr>
            </w:pPr>
            <w:r>
              <w:rPr>
                <w:b/>
                <w:color w:val="FF0000"/>
                <w:u w:val="single"/>
                <w:shd w:val="clear" w:color="auto" w:fill="00FFFF"/>
              </w:rPr>
              <w:t>Assignment Due: Reading Response 3: Salmon, Empire, and Indigenous Sovereignty on the Klamath</w:t>
            </w:r>
          </w:p>
        </w:tc>
      </w:tr>
      <w:tr w:rsidR="00765D1B" w14:paraId="00F00820" w14:textId="77777777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20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819" w14:textId="77777777" w:rsidR="00765D1B" w:rsidRDefault="00CB3CD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13</w:t>
            </w:r>
          </w:p>
        </w:tc>
        <w:tc>
          <w:tcPr>
            <w:tcW w:w="12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81A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Mon</w:t>
            </w:r>
          </w:p>
          <w:p w14:paraId="00F0081B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11/10</w:t>
            </w:r>
          </w:p>
        </w:tc>
        <w:tc>
          <w:tcPr>
            <w:tcW w:w="597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81C" w14:textId="77777777" w:rsidR="00765D1B" w:rsidRDefault="00CB3CD7">
            <w:r>
              <w:rPr>
                <w:b/>
                <w:color w:val="FF0000"/>
                <w:u w:val="single"/>
              </w:rPr>
              <w:t xml:space="preserve">Reading Due: Shaun Tan, </w:t>
            </w:r>
            <w:r>
              <w:rPr>
                <w:b/>
                <w:i/>
                <w:color w:val="FF0000"/>
                <w:u w:val="single"/>
              </w:rPr>
              <w:t xml:space="preserve">Tales from the Inner City, </w:t>
            </w:r>
            <w:proofErr w:type="spellStart"/>
            <w:r>
              <w:rPr>
                <w:b/>
                <w:color w:val="FF0000"/>
                <w:u w:val="single"/>
              </w:rPr>
              <w:t>Pgs</w:t>
            </w:r>
            <w:proofErr w:type="spellEnd"/>
            <w:r>
              <w:rPr>
                <w:b/>
                <w:color w:val="FF0000"/>
                <w:u w:val="single"/>
              </w:rPr>
              <w:t xml:space="preserve"> 1-107 (ending with Rhino)</w:t>
            </w:r>
          </w:p>
          <w:p w14:paraId="00F0081D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81E" w14:textId="77777777" w:rsidR="00765D1B" w:rsidRDefault="00CB3CD7">
            <w:pPr>
              <w:rPr>
                <w:b/>
                <w:color w:val="FF0000"/>
                <w:u w:val="single"/>
                <w:shd w:val="clear" w:color="auto" w:fill="00FFFF"/>
              </w:rPr>
            </w:pPr>
            <w:r>
              <w:rPr>
                <w:b/>
                <w:color w:val="FF0000"/>
                <w:u w:val="single"/>
                <w:shd w:val="clear" w:color="auto" w:fill="00FFFF"/>
              </w:rPr>
              <w:t>Assignment Due: Reading Notes 7: Shaun Tan, Day 1</w:t>
            </w:r>
          </w:p>
          <w:p w14:paraId="00F0081F" w14:textId="77777777" w:rsidR="00765D1B" w:rsidRDefault="00CB3CD7">
            <w:pPr>
              <w:rPr>
                <w:b/>
                <w:i/>
                <w:color w:val="FF0000"/>
                <w:u w:val="single"/>
              </w:rPr>
            </w:pPr>
            <w:r>
              <w:rPr>
                <w:b/>
                <w:i/>
                <w:color w:val="FF0000"/>
                <w:u w:val="single"/>
              </w:rPr>
              <w:t xml:space="preserve"> </w:t>
            </w:r>
          </w:p>
        </w:tc>
      </w:tr>
      <w:tr w:rsidR="00765D1B" w14:paraId="00F00825" w14:textId="77777777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0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821" w14:textId="77777777" w:rsidR="00765D1B" w:rsidRDefault="00CB3CD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13</w:t>
            </w:r>
          </w:p>
        </w:tc>
        <w:tc>
          <w:tcPr>
            <w:tcW w:w="12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822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Wed</w:t>
            </w:r>
          </w:p>
          <w:p w14:paraId="00F00823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11/12</w:t>
            </w:r>
          </w:p>
        </w:tc>
        <w:tc>
          <w:tcPr>
            <w:tcW w:w="597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824" w14:textId="77777777" w:rsidR="00765D1B" w:rsidRDefault="00CB3CD7">
            <w:r>
              <w:rPr>
                <w:b/>
                <w:color w:val="FF0000"/>
                <w:u w:val="single"/>
              </w:rPr>
              <w:t xml:space="preserve">In-Class Activity: Watch </w:t>
            </w:r>
            <w:r>
              <w:rPr>
                <w:b/>
                <w:i/>
                <w:color w:val="FF0000"/>
                <w:u w:val="single"/>
              </w:rPr>
              <w:t xml:space="preserve">Queer Planet </w:t>
            </w:r>
            <w:r>
              <w:rPr>
                <w:b/>
                <w:color w:val="FF0000"/>
                <w:u w:val="single"/>
              </w:rPr>
              <w:t>(2024) and Complete Media Response</w:t>
            </w:r>
          </w:p>
        </w:tc>
      </w:tr>
      <w:tr w:rsidR="00765D1B" w14:paraId="00F0082D" w14:textId="77777777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20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826" w14:textId="77777777" w:rsidR="00765D1B" w:rsidRDefault="00CB3CD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lastRenderedPageBreak/>
              <w:t>14</w:t>
            </w:r>
          </w:p>
        </w:tc>
        <w:tc>
          <w:tcPr>
            <w:tcW w:w="12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827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Mon</w:t>
            </w:r>
          </w:p>
          <w:p w14:paraId="00F00828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11/17</w:t>
            </w:r>
          </w:p>
        </w:tc>
        <w:tc>
          <w:tcPr>
            <w:tcW w:w="597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829" w14:textId="77777777" w:rsidR="00765D1B" w:rsidRDefault="00CB3CD7">
            <w:r>
              <w:rPr>
                <w:b/>
                <w:color w:val="FF0000"/>
                <w:u w:val="single"/>
              </w:rPr>
              <w:t xml:space="preserve">Reading Due: Shaun Tan, finish </w:t>
            </w:r>
            <w:r>
              <w:rPr>
                <w:b/>
                <w:i/>
                <w:color w:val="FF0000"/>
                <w:u w:val="single"/>
              </w:rPr>
              <w:t xml:space="preserve">Tales from the Inner City </w:t>
            </w:r>
            <w:r>
              <w:rPr>
                <w:b/>
                <w:color w:val="FF0000"/>
                <w:u w:val="single"/>
              </w:rPr>
              <w:t>(108-End)</w:t>
            </w:r>
          </w:p>
          <w:p w14:paraId="00F0082A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82B" w14:textId="77777777" w:rsidR="00765D1B" w:rsidRDefault="00CB3CD7">
            <w:r>
              <w:rPr>
                <w:b/>
                <w:color w:val="FF0000"/>
                <w:u w:val="single"/>
                <w:shd w:val="clear" w:color="auto" w:fill="00FFFF"/>
              </w:rPr>
              <w:t xml:space="preserve">Assignment Due: Reading </w:t>
            </w:r>
            <w:r>
              <w:rPr>
                <w:b/>
                <w:color w:val="FF0000"/>
                <w:u w:val="single"/>
                <w:shd w:val="clear" w:color="auto" w:fill="00FFFF"/>
              </w:rPr>
              <w:t xml:space="preserve">Response 4: Shaun Tan, </w:t>
            </w:r>
            <w:r>
              <w:rPr>
                <w:b/>
                <w:i/>
                <w:color w:val="FF0000"/>
                <w:u w:val="single"/>
                <w:shd w:val="clear" w:color="auto" w:fill="00FFFF"/>
              </w:rPr>
              <w:t>Tales from the Inner City</w:t>
            </w:r>
          </w:p>
          <w:p w14:paraId="00F0082C" w14:textId="77777777" w:rsidR="00765D1B" w:rsidRDefault="00CB3CD7">
            <w:pPr>
              <w:rPr>
                <w:b/>
                <w:i/>
                <w:color w:val="FF0000"/>
                <w:u w:val="single"/>
              </w:rPr>
            </w:pPr>
            <w:r>
              <w:rPr>
                <w:b/>
                <w:i/>
                <w:color w:val="FF0000"/>
                <w:u w:val="single"/>
              </w:rPr>
              <w:t xml:space="preserve"> </w:t>
            </w:r>
          </w:p>
        </w:tc>
      </w:tr>
      <w:tr w:rsidR="00765D1B" w14:paraId="00F00835" w14:textId="77777777">
        <w:tblPrEx>
          <w:tblCellMar>
            <w:top w:w="0" w:type="dxa"/>
            <w:bottom w:w="0" w:type="dxa"/>
          </w:tblCellMar>
        </w:tblPrEx>
        <w:trPr>
          <w:trHeight w:val="1680"/>
        </w:trPr>
        <w:tc>
          <w:tcPr>
            <w:tcW w:w="20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82E" w14:textId="77777777" w:rsidR="00765D1B" w:rsidRDefault="00CB3CD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14</w:t>
            </w:r>
          </w:p>
        </w:tc>
        <w:tc>
          <w:tcPr>
            <w:tcW w:w="12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82F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Wed</w:t>
            </w:r>
          </w:p>
          <w:p w14:paraId="00F00830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11/19</w:t>
            </w:r>
          </w:p>
        </w:tc>
        <w:tc>
          <w:tcPr>
            <w:tcW w:w="597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831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No Class Meeting: Daniel @ American Studies Association Conference</w:t>
            </w:r>
          </w:p>
          <w:p w14:paraId="00F00832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833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Asynchronous Activity: Listen to Radiolab, “Rats” and Complete Media Response Guide</w:t>
            </w:r>
          </w:p>
          <w:p w14:paraId="00F00834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</w:tc>
      </w:tr>
      <w:tr w:rsidR="00765D1B" w14:paraId="00F0083C" w14:textId="7777777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0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836" w14:textId="77777777" w:rsidR="00765D1B" w:rsidRDefault="00CB3CD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15</w:t>
            </w:r>
          </w:p>
        </w:tc>
        <w:tc>
          <w:tcPr>
            <w:tcW w:w="12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837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Mon</w:t>
            </w:r>
          </w:p>
          <w:p w14:paraId="00F00838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11/24</w:t>
            </w:r>
          </w:p>
        </w:tc>
        <w:tc>
          <w:tcPr>
            <w:tcW w:w="597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839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Reading Due: No </w:t>
            </w:r>
            <w:r>
              <w:rPr>
                <w:b/>
                <w:color w:val="FF0000"/>
                <w:u w:val="single"/>
              </w:rPr>
              <w:t>reading due</w:t>
            </w:r>
          </w:p>
          <w:p w14:paraId="00F0083A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83B" w14:textId="77777777" w:rsidR="00765D1B" w:rsidRDefault="00CB3CD7">
            <w:r>
              <w:rPr>
                <w:b/>
                <w:color w:val="FF0000"/>
                <w:u w:val="single"/>
              </w:rPr>
              <w:t xml:space="preserve">In-Class Activity: Watch </w:t>
            </w:r>
            <w:r>
              <w:rPr>
                <w:b/>
                <w:i/>
                <w:color w:val="FF0000"/>
                <w:u w:val="single"/>
              </w:rPr>
              <w:t>Chimp Love</w:t>
            </w:r>
          </w:p>
        </w:tc>
      </w:tr>
      <w:tr w:rsidR="00765D1B" w14:paraId="00F00844" w14:textId="77777777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20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83D" w14:textId="77777777" w:rsidR="00765D1B" w:rsidRDefault="00CB3CD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15</w:t>
            </w:r>
          </w:p>
        </w:tc>
        <w:tc>
          <w:tcPr>
            <w:tcW w:w="12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83E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Wed</w:t>
            </w:r>
          </w:p>
          <w:p w14:paraId="00F0083F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11/30</w:t>
            </w:r>
          </w:p>
        </w:tc>
        <w:tc>
          <w:tcPr>
            <w:tcW w:w="597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840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841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NO CLASS: THANKSGIVING BREAK</w:t>
            </w:r>
          </w:p>
          <w:p w14:paraId="00F00842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14:paraId="00F00843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</w:tc>
      </w:tr>
      <w:tr w:rsidR="00765D1B" w14:paraId="00F0084A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0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845" w14:textId="77777777" w:rsidR="00765D1B" w:rsidRDefault="00CB3CD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16</w:t>
            </w:r>
          </w:p>
        </w:tc>
        <w:tc>
          <w:tcPr>
            <w:tcW w:w="12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846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Mon</w:t>
            </w:r>
          </w:p>
          <w:p w14:paraId="00F00847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12/1</w:t>
            </w:r>
          </w:p>
        </w:tc>
        <w:tc>
          <w:tcPr>
            <w:tcW w:w="597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848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In-Class Activity: Semester Overview Discussion &amp; TBD</w:t>
            </w:r>
          </w:p>
          <w:p w14:paraId="00F00849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</w:tc>
      </w:tr>
      <w:tr w:rsidR="00765D1B" w14:paraId="00F0084E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0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84B" w14:textId="77777777" w:rsidR="00765D1B" w:rsidRDefault="00CB3CD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16</w:t>
            </w:r>
          </w:p>
        </w:tc>
        <w:tc>
          <w:tcPr>
            <w:tcW w:w="12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84C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Wed 12/3</w:t>
            </w:r>
          </w:p>
        </w:tc>
        <w:tc>
          <w:tcPr>
            <w:tcW w:w="597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84D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In-Class Activity: Final Project Working / Sharing Day</w:t>
            </w:r>
          </w:p>
        </w:tc>
      </w:tr>
      <w:tr w:rsidR="00765D1B" w14:paraId="00F00852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0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84F" w14:textId="77777777" w:rsidR="00765D1B" w:rsidRDefault="00CB3CD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Final Exam</w:t>
            </w:r>
          </w:p>
        </w:tc>
        <w:tc>
          <w:tcPr>
            <w:tcW w:w="12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850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Fri </w:t>
            </w:r>
            <w:r>
              <w:rPr>
                <w:b/>
                <w:color w:val="FF0000"/>
                <w:u w:val="single"/>
              </w:rPr>
              <w:t>12/12</w:t>
            </w:r>
          </w:p>
        </w:tc>
        <w:tc>
          <w:tcPr>
            <w:tcW w:w="597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0851" w14:textId="77777777" w:rsidR="00765D1B" w:rsidRDefault="00CB3CD7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Assignment Due: Final Project Due to Canvas by 11:59PM</w:t>
            </w:r>
          </w:p>
        </w:tc>
      </w:tr>
    </w:tbl>
    <w:p w14:paraId="00F00853" w14:textId="77777777" w:rsidR="00765D1B" w:rsidRDefault="00CB3CD7">
      <w:r>
        <w:rPr>
          <w:b/>
          <w:color w:val="FF0000"/>
          <w:u w:val="single"/>
        </w:rPr>
        <w:t xml:space="preserve"> </w:t>
      </w:r>
    </w:p>
    <w:sectPr w:rsidR="00765D1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0072B" w14:textId="77777777" w:rsidR="00CB3CD7" w:rsidRDefault="00CB3CD7">
      <w:r>
        <w:separator/>
      </w:r>
    </w:p>
  </w:endnote>
  <w:endnote w:type="continuationSeparator" w:id="0">
    <w:p w14:paraId="00F0072D" w14:textId="77777777" w:rsidR="00CB3CD7" w:rsidRDefault="00CB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00727" w14:textId="77777777" w:rsidR="00CB3CD7" w:rsidRDefault="00CB3CD7">
      <w:r>
        <w:rPr>
          <w:color w:val="000000"/>
        </w:rPr>
        <w:separator/>
      </w:r>
    </w:p>
  </w:footnote>
  <w:footnote w:type="continuationSeparator" w:id="0">
    <w:p w14:paraId="00F00729" w14:textId="77777777" w:rsidR="00CB3CD7" w:rsidRDefault="00CB3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65D1B"/>
    <w:rsid w:val="00765D1B"/>
    <w:rsid w:val="00CB3CD7"/>
    <w:rsid w:val="00E3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00727"/>
  <w15:docId w15:val="{A278C080-CE65-4808-B80E-C2BB8C14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lang w:val="e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 w:line="276" w:lineRule="auto"/>
      <w:outlineLvl w:val="0"/>
    </w:pPr>
    <w:rPr>
      <w:rFonts w:ascii="Aptos Display" w:hAnsi="Aptos Display"/>
      <w:color w:val="0F4761"/>
      <w:kern w:val="3"/>
      <w:sz w:val="40"/>
      <w:szCs w:val="40"/>
      <w:lang w:val="en-US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160" w:after="80" w:line="276" w:lineRule="auto"/>
      <w:outlineLvl w:val="1"/>
    </w:pPr>
    <w:rPr>
      <w:rFonts w:ascii="Aptos Display" w:hAnsi="Aptos Display"/>
      <w:color w:val="0F4761"/>
      <w:kern w:val="3"/>
      <w:sz w:val="32"/>
      <w:szCs w:val="32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ascii="Aptos" w:hAnsi="Aptos"/>
      <w:color w:val="0F4761"/>
      <w:kern w:val="3"/>
      <w:sz w:val="28"/>
      <w:szCs w:val="28"/>
      <w:lang w:val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ascii="Aptos" w:hAnsi="Aptos"/>
      <w:i/>
      <w:iCs/>
      <w:color w:val="0F4761"/>
      <w:kern w:val="3"/>
      <w:lang w:val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ascii="Aptos" w:hAnsi="Aptos"/>
      <w:color w:val="0F4761"/>
      <w:kern w:val="3"/>
      <w:lang w:val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76" w:lineRule="auto"/>
      <w:outlineLvl w:val="5"/>
    </w:pPr>
    <w:rPr>
      <w:rFonts w:ascii="Aptos" w:hAnsi="Aptos"/>
      <w:i/>
      <w:iCs/>
      <w:color w:val="595959"/>
      <w:kern w:val="3"/>
      <w:lang w:val="en-US"/>
    </w:rPr>
  </w:style>
  <w:style w:type="paragraph" w:styleId="Heading7">
    <w:name w:val="heading 7"/>
    <w:basedOn w:val="Normal"/>
    <w:next w:val="Normal"/>
    <w:pPr>
      <w:keepNext/>
      <w:keepLines/>
      <w:spacing w:before="40" w:line="276" w:lineRule="auto"/>
      <w:outlineLvl w:val="6"/>
    </w:pPr>
    <w:rPr>
      <w:rFonts w:ascii="Aptos" w:hAnsi="Aptos"/>
      <w:color w:val="595959"/>
      <w:kern w:val="3"/>
      <w:lang w:val="en-US"/>
    </w:rPr>
  </w:style>
  <w:style w:type="paragraph" w:styleId="Heading8">
    <w:name w:val="heading 8"/>
    <w:basedOn w:val="Normal"/>
    <w:next w:val="Normal"/>
    <w:pPr>
      <w:keepNext/>
      <w:keepLines/>
      <w:spacing w:line="276" w:lineRule="auto"/>
      <w:outlineLvl w:val="7"/>
    </w:pPr>
    <w:rPr>
      <w:rFonts w:ascii="Aptos" w:hAnsi="Aptos"/>
      <w:i/>
      <w:iCs/>
      <w:color w:val="272727"/>
      <w:kern w:val="3"/>
      <w:lang w:val="en-US"/>
    </w:rPr>
  </w:style>
  <w:style w:type="paragraph" w:styleId="Heading9">
    <w:name w:val="heading 9"/>
    <w:basedOn w:val="Normal"/>
    <w:next w:val="Normal"/>
    <w:pPr>
      <w:keepNext/>
      <w:keepLines/>
      <w:spacing w:line="276" w:lineRule="auto"/>
      <w:outlineLvl w:val="8"/>
    </w:pPr>
    <w:rPr>
      <w:rFonts w:ascii="Aptos" w:hAnsi="Aptos"/>
      <w:color w:val="272727"/>
      <w:kern w:val="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  <w:lang w:val="en-US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 w:line="276" w:lineRule="auto"/>
    </w:pPr>
    <w:rPr>
      <w:rFonts w:ascii="Aptos" w:hAnsi="Aptos"/>
      <w:color w:val="595959"/>
      <w:spacing w:val="15"/>
      <w:kern w:val="3"/>
      <w:sz w:val="28"/>
      <w:szCs w:val="28"/>
      <w:lang w:val="en-US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 w:after="160" w:line="276" w:lineRule="auto"/>
      <w:jc w:val="center"/>
    </w:pPr>
    <w:rPr>
      <w:rFonts w:ascii="Aptos" w:eastAsia="Aptos" w:hAnsi="Aptos"/>
      <w:i/>
      <w:iCs/>
      <w:color w:val="404040"/>
      <w:kern w:val="3"/>
      <w:lang w:val="en-US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spacing w:after="160" w:line="276" w:lineRule="auto"/>
      <w:ind w:left="720"/>
      <w:contextualSpacing/>
    </w:pPr>
    <w:rPr>
      <w:rFonts w:ascii="Aptos" w:eastAsia="Aptos" w:hAnsi="Aptos"/>
      <w:kern w:val="3"/>
      <w:lang w:val="en-US"/>
    </w:r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</w:pPr>
    <w:rPr>
      <w:rFonts w:ascii="Aptos" w:eastAsia="Aptos" w:hAnsi="Aptos"/>
      <w:i/>
      <w:iCs/>
      <w:color w:val="0F4761"/>
      <w:kern w:val="3"/>
      <w:lang w:val="en-US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934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Sperling, Barbra</dc:creator>
  <dc:description/>
  <cp:lastModifiedBy>Sperling, Barbra</cp:lastModifiedBy>
  <cp:revision>2</cp:revision>
  <dcterms:created xsi:type="dcterms:W3CDTF">2025-10-06T18:22:00Z</dcterms:created>
  <dcterms:modified xsi:type="dcterms:W3CDTF">2025-10-06T18:22:00Z</dcterms:modified>
</cp:coreProperties>
</file>